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11BF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14:paraId="6ACF8676" w14:textId="77777777" w:rsidTr="004264AA">
        <w:trPr>
          <w:jc w:val="center"/>
        </w:trPr>
        <w:tc>
          <w:tcPr>
            <w:tcW w:w="14151" w:type="dxa"/>
            <w:gridSpan w:val="3"/>
          </w:tcPr>
          <w:p w14:paraId="14E2AD0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571564F9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170B190F" w14:textId="77777777" w:rsidTr="004264AA">
        <w:trPr>
          <w:trHeight w:val="724"/>
          <w:jc w:val="center"/>
        </w:trPr>
        <w:tc>
          <w:tcPr>
            <w:tcW w:w="14151" w:type="dxa"/>
            <w:gridSpan w:val="3"/>
          </w:tcPr>
          <w:p w14:paraId="36664D30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14:paraId="0DABE8B5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2A55DC88" w14:textId="77777777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14:paraId="1FCD1BD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1AB27E5F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14:paraId="4CA6C5DF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3501E12A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2427EA57" w14:textId="77777777"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14:paraId="6B80CBE8" w14:textId="77777777" w:rsidTr="004264AA">
        <w:trPr>
          <w:jc w:val="center"/>
        </w:trPr>
        <w:tc>
          <w:tcPr>
            <w:tcW w:w="4077" w:type="dxa"/>
            <w:vAlign w:val="center"/>
          </w:tcPr>
          <w:p w14:paraId="3AFA077A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24FDA465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14:paraId="31987EB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24161D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6153FDA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6E37BDFF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4EB834FE" w14:textId="77777777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471B6F41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0287E0B7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14:paraId="31C486A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5B6D802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12DACC8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6EE47DBA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596DAC1A" w14:textId="77777777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0BD5C7D2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235F8B13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14:paraId="23670BD4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33D992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2D28946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08D11DB7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15BDA3AF" w14:textId="77777777" w:rsidTr="004264AA">
        <w:trPr>
          <w:jc w:val="center"/>
        </w:trPr>
        <w:tc>
          <w:tcPr>
            <w:tcW w:w="4077" w:type="dxa"/>
            <w:vAlign w:val="center"/>
          </w:tcPr>
          <w:p w14:paraId="5F704B3E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720375A4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14:paraId="09C518E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6959275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1C4805A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120CF271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273D20C1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6F1E5E15" w14:textId="77777777"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14:paraId="7B0C40E3" w14:textId="77777777"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14:paraId="20224F02" w14:textId="77777777" w:rsidR="009A2B2A" w:rsidRDefault="009A2B2A" w:rsidP="009A2B2A">
      <w:pPr>
        <w:spacing w:after="0" w:line="240" w:lineRule="auto"/>
        <w:jc w:val="both"/>
      </w:pPr>
      <w:r>
        <w:t>- Το Τμήμα Αγροτικής Ανάπτυξης, Αγροδιατροφής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14:paraId="5F3DD405" w14:textId="77777777"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14:paraId="61FBAAEA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14:paraId="0ED8D0D1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14:paraId="2ECF946E" w14:textId="77777777"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14:paraId="6C7E03C5" w14:textId="77777777"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14:paraId="3963852B" w14:textId="77777777"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14:paraId="39F88BFA" w14:textId="77777777"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30"/>
    <w:rsid w:val="00022A99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8394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Lios Exarhos</cp:lastModifiedBy>
  <cp:revision>2</cp:revision>
  <dcterms:created xsi:type="dcterms:W3CDTF">2021-11-30T20:37:00Z</dcterms:created>
  <dcterms:modified xsi:type="dcterms:W3CDTF">2021-11-30T20:37:00Z</dcterms:modified>
</cp:coreProperties>
</file>